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9CED" w14:textId="350B9AB9" w:rsidR="0057045A" w:rsidRPr="00FF439C" w:rsidRDefault="0057045A" w:rsidP="00FF43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439C">
        <w:rPr>
          <w:rFonts w:ascii="Times New Roman" w:hAnsi="Times New Roman"/>
          <w:b/>
          <w:sz w:val="28"/>
          <w:szCs w:val="28"/>
        </w:rPr>
        <w:t>Справка-обоснование</w:t>
      </w:r>
    </w:p>
    <w:p w14:paraId="0F5587B5" w14:textId="777B912B" w:rsidR="00197753" w:rsidRPr="00FF439C" w:rsidRDefault="0057045A" w:rsidP="00FF43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439C">
        <w:rPr>
          <w:rFonts w:ascii="Times New Roman" w:hAnsi="Times New Roman"/>
          <w:b/>
          <w:sz w:val="28"/>
          <w:szCs w:val="28"/>
        </w:rPr>
        <w:t xml:space="preserve">к проекту постановления </w:t>
      </w:r>
      <w:r w:rsidR="001D69BA" w:rsidRPr="00FF439C">
        <w:rPr>
          <w:rFonts w:ascii="Times New Roman" w:hAnsi="Times New Roman"/>
          <w:b/>
          <w:sz w:val="28"/>
          <w:szCs w:val="28"/>
          <w:lang w:val="ky-KG"/>
        </w:rPr>
        <w:t>Кабинета М</w:t>
      </w:r>
      <w:r w:rsidR="00E339B7" w:rsidRPr="00FF439C">
        <w:rPr>
          <w:rFonts w:ascii="Times New Roman" w:hAnsi="Times New Roman"/>
          <w:b/>
          <w:sz w:val="28"/>
          <w:szCs w:val="28"/>
          <w:lang w:val="ky-KG"/>
        </w:rPr>
        <w:t>инистров</w:t>
      </w:r>
      <w:r w:rsidRPr="00FF439C">
        <w:rPr>
          <w:rFonts w:ascii="Times New Roman" w:hAnsi="Times New Roman"/>
          <w:b/>
          <w:sz w:val="28"/>
          <w:szCs w:val="28"/>
        </w:rPr>
        <w:t xml:space="preserve"> Кыргызской Республики</w:t>
      </w:r>
      <w:r w:rsidR="00921D9A" w:rsidRPr="00FF439C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C904DC" w:rsidRPr="00FF439C">
        <w:rPr>
          <w:rFonts w:ascii="Times New Roman" w:hAnsi="Times New Roman"/>
          <w:b/>
          <w:sz w:val="28"/>
          <w:szCs w:val="28"/>
        </w:rPr>
        <w:t xml:space="preserve">«О внесении изменений в постановление </w:t>
      </w:r>
      <w:r w:rsidR="00C904DC" w:rsidRPr="00FF439C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№303</w:t>
      </w:r>
      <w:r w:rsidR="00C904DC" w:rsidRPr="00FF439C">
        <w:rPr>
          <w:rFonts w:ascii="Times New Roman" w:hAnsi="Times New Roman"/>
          <w:b/>
          <w:sz w:val="28"/>
          <w:szCs w:val="28"/>
        </w:rPr>
        <w:t>»</w:t>
      </w:r>
    </w:p>
    <w:p w14:paraId="3EB6CB00" w14:textId="77777777" w:rsidR="00C904DC" w:rsidRPr="00FF439C" w:rsidRDefault="00C904DC" w:rsidP="00F52F7A">
      <w:pPr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</w:p>
    <w:p w14:paraId="7039E462" w14:textId="1980D0C4" w:rsidR="0057045A" w:rsidRPr="00FF439C" w:rsidRDefault="00812DBD" w:rsidP="00F52F7A">
      <w:pPr>
        <w:numPr>
          <w:ilvl w:val="0"/>
          <w:numId w:val="1"/>
        </w:numPr>
        <w:tabs>
          <w:tab w:val="left" w:pos="-6521"/>
        </w:tabs>
        <w:spacing w:after="0" w:line="240" w:lineRule="auto"/>
        <w:contextualSpacing/>
        <w:rPr>
          <w:rFonts w:ascii="Times New Roman" w:hAnsi="Times New Roman"/>
          <w:b/>
          <w:iCs/>
          <w:spacing w:val="-10"/>
          <w:sz w:val="28"/>
          <w:szCs w:val="28"/>
        </w:rPr>
      </w:pPr>
      <w:r w:rsidRPr="00FF439C">
        <w:rPr>
          <w:rFonts w:ascii="Times New Roman" w:hAnsi="Times New Roman"/>
          <w:b/>
          <w:iCs/>
          <w:spacing w:val="-10"/>
          <w:sz w:val="28"/>
          <w:szCs w:val="28"/>
        </w:rPr>
        <w:t>Цель и задачи проекта.</w:t>
      </w:r>
    </w:p>
    <w:p w14:paraId="7F73B45F" w14:textId="24C21255" w:rsidR="00963568" w:rsidRPr="00FF439C" w:rsidRDefault="00C904DC" w:rsidP="00F52F7A">
      <w:pPr>
        <w:pStyle w:val="ae"/>
        <w:ind w:firstLine="709"/>
        <w:jc w:val="both"/>
        <w:rPr>
          <w:iCs/>
          <w:spacing w:val="-10"/>
          <w:sz w:val="28"/>
          <w:szCs w:val="28"/>
          <w:lang w:val="ky-KG"/>
        </w:rPr>
      </w:pPr>
      <w:r w:rsidRPr="00FF439C">
        <w:rPr>
          <w:rStyle w:val="af1"/>
          <w:i w:val="0"/>
          <w:color w:val="auto"/>
          <w:sz w:val="28"/>
          <w:szCs w:val="28"/>
        </w:rPr>
        <w:t>Настоящий проект постановления Кабинета Министров Кыргызской Республики</w:t>
      </w:r>
      <w:r w:rsidR="00542741" w:rsidRPr="00FF439C">
        <w:rPr>
          <w:rStyle w:val="af1"/>
          <w:i w:val="0"/>
          <w:color w:val="auto"/>
          <w:sz w:val="28"/>
          <w:szCs w:val="28"/>
        </w:rPr>
        <w:t xml:space="preserve"> «О внесении изменений в постановление Правительства Кыргызской Республики «Об утверждении 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№303» подготовлен с целью </w:t>
      </w:r>
      <w:r w:rsidR="0078311E" w:rsidRPr="00FF439C">
        <w:rPr>
          <w:rStyle w:val="af1"/>
          <w:i w:val="0"/>
          <w:color w:val="auto"/>
          <w:sz w:val="28"/>
          <w:szCs w:val="28"/>
          <w:lang w:val="ky-KG"/>
        </w:rPr>
        <w:t>утверждения</w:t>
      </w:r>
      <w:r w:rsidR="00542741" w:rsidRPr="00FF439C">
        <w:rPr>
          <w:rStyle w:val="af1"/>
          <w:i w:val="0"/>
          <w:color w:val="auto"/>
          <w:sz w:val="28"/>
          <w:szCs w:val="28"/>
        </w:rPr>
        <w:t xml:space="preserve"> стандартов новых </w:t>
      </w:r>
      <w:r w:rsidR="00542741" w:rsidRPr="00FF439C">
        <w:rPr>
          <w:sz w:val="28"/>
          <w:szCs w:val="28"/>
          <w:lang w:eastAsia="ru-RU"/>
        </w:rPr>
        <w:t>государственных услуг</w:t>
      </w:r>
      <w:r w:rsidR="0078311E" w:rsidRPr="00FF439C">
        <w:rPr>
          <w:sz w:val="28"/>
          <w:szCs w:val="28"/>
          <w:lang w:val="ky-KG" w:eastAsia="ru-RU"/>
        </w:rPr>
        <w:t xml:space="preserve"> Министерства здравоохранения Кыргызской Республики</w:t>
      </w:r>
      <w:r w:rsidR="00542741" w:rsidRPr="00FF439C">
        <w:rPr>
          <w:sz w:val="28"/>
          <w:szCs w:val="28"/>
          <w:lang w:eastAsia="ru-RU"/>
        </w:rPr>
        <w:t xml:space="preserve"> «</w:t>
      </w:r>
      <w:r w:rsidR="00542741" w:rsidRPr="00FF439C">
        <w:rPr>
          <w:sz w:val="28"/>
          <w:szCs w:val="28"/>
        </w:rPr>
        <w:t>Проведение лабораторных испытаний по качеству лекарственных средств и медицинских изделий по заявкам и договорам физических и юридических лиц</w:t>
      </w:r>
      <w:r w:rsidR="00542741" w:rsidRPr="00FF439C">
        <w:rPr>
          <w:sz w:val="28"/>
          <w:szCs w:val="28"/>
          <w:lang w:eastAsia="ru-RU"/>
        </w:rPr>
        <w:t xml:space="preserve">» и </w:t>
      </w:r>
      <w:bookmarkStart w:id="0" w:name="_Hlk59704323"/>
      <w:r w:rsidR="00191D5B" w:rsidRPr="00FF439C">
        <w:rPr>
          <w:sz w:val="28"/>
          <w:szCs w:val="28"/>
          <w:lang w:eastAsia="ru-RU"/>
        </w:rPr>
        <w:t>«</w:t>
      </w:r>
      <w:r w:rsidR="00191D5B" w:rsidRPr="00FF439C">
        <w:rPr>
          <w:bCs/>
          <w:sz w:val="28"/>
          <w:szCs w:val="28"/>
        </w:rPr>
        <w:t xml:space="preserve">Оценка деятельности производителей лекарственных средств для медицинского применения, производителей медицинских изделий и организаций оптовой </w:t>
      </w:r>
      <w:r w:rsidR="00191D5B" w:rsidRPr="00FF439C">
        <w:rPr>
          <w:bCs/>
          <w:sz w:val="28"/>
          <w:szCs w:val="28"/>
          <w:lang w:val="ky-KG"/>
        </w:rPr>
        <w:t xml:space="preserve">и розничной </w:t>
      </w:r>
      <w:r w:rsidR="00191D5B" w:rsidRPr="00FF439C">
        <w:rPr>
          <w:bCs/>
          <w:sz w:val="28"/>
          <w:szCs w:val="28"/>
        </w:rPr>
        <w:t>реализации лекарственных средств и медицинских изделий</w:t>
      </w:r>
      <w:bookmarkEnd w:id="0"/>
      <w:r w:rsidR="00191D5B" w:rsidRPr="00FF439C">
        <w:rPr>
          <w:bCs/>
          <w:sz w:val="28"/>
          <w:szCs w:val="28"/>
          <w:lang w:val="ky-KG"/>
        </w:rPr>
        <w:t xml:space="preserve">  по заявкам и договорам юридических и физических лиц</w:t>
      </w:r>
      <w:r w:rsidR="00963568" w:rsidRPr="00FF439C">
        <w:rPr>
          <w:sz w:val="28"/>
          <w:szCs w:val="28"/>
        </w:rPr>
        <w:t xml:space="preserve">», внесенных в Единый </w:t>
      </w:r>
      <w:r w:rsidR="00963568" w:rsidRPr="00FF439C">
        <w:rPr>
          <w:iCs/>
          <w:spacing w:val="-10"/>
          <w:sz w:val="28"/>
          <w:szCs w:val="28"/>
          <w:lang w:val="ky-KG"/>
        </w:rPr>
        <w:t>реестр (перечень) государственных услуг, оказываемых  государственными органами, их структурными подразделениями и подведомственными учреждениями, утвержденный постановлением Правительства Кыргызской Республики от 10.02.2012г. №85, в соответствии с постановлением Кабинета Министров от 31 мая 2022 года №289 “ О внесении изменений в постановление Правительства Кыргызской Республики “Об утверждении Единого реестра (перечня) государственных услуг, оказываемых  государственными органами, их структурными подразделениями и подведомственными учреждениями” от 10 февраля 2012года  №85”.</w:t>
      </w:r>
    </w:p>
    <w:p w14:paraId="43A72CEF" w14:textId="77777777" w:rsidR="00963568" w:rsidRPr="00FF439C" w:rsidRDefault="00963568" w:rsidP="00F52F7A">
      <w:pPr>
        <w:pStyle w:val="ae"/>
        <w:ind w:firstLine="709"/>
        <w:jc w:val="both"/>
        <w:rPr>
          <w:sz w:val="28"/>
          <w:szCs w:val="28"/>
          <w:lang w:val="ky-KG"/>
        </w:rPr>
      </w:pPr>
    </w:p>
    <w:p w14:paraId="202670F2" w14:textId="4B52649A" w:rsidR="00191D5B" w:rsidRPr="00FF439C" w:rsidRDefault="00191D5B" w:rsidP="00F52F7A">
      <w:pPr>
        <w:numPr>
          <w:ilvl w:val="0"/>
          <w:numId w:val="1"/>
        </w:numPr>
        <w:tabs>
          <w:tab w:val="left" w:pos="-6521"/>
        </w:tabs>
        <w:spacing w:after="0" w:line="240" w:lineRule="auto"/>
        <w:contextualSpacing/>
        <w:rPr>
          <w:rFonts w:ascii="Times New Roman" w:hAnsi="Times New Roman"/>
          <w:b/>
          <w:iCs/>
          <w:spacing w:val="-10"/>
          <w:sz w:val="28"/>
          <w:szCs w:val="28"/>
        </w:rPr>
      </w:pPr>
      <w:r w:rsidRPr="00FF439C">
        <w:rPr>
          <w:rFonts w:ascii="Times New Roman" w:hAnsi="Times New Roman"/>
          <w:b/>
          <w:iCs/>
          <w:spacing w:val="-10"/>
          <w:sz w:val="28"/>
          <w:szCs w:val="28"/>
        </w:rPr>
        <w:t>Описательная часть.</w:t>
      </w:r>
    </w:p>
    <w:p w14:paraId="07118A52" w14:textId="07FDC595" w:rsidR="00191D5B" w:rsidRPr="00FF439C" w:rsidRDefault="00FF439C" w:rsidP="00F52F7A">
      <w:pPr>
        <w:tabs>
          <w:tab w:val="left" w:pos="-652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pacing w:val="-10"/>
          <w:sz w:val="28"/>
          <w:szCs w:val="28"/>
          <w:lang w:val="ky-KG"/>
        </w:rPr>
      </w:pPr>
      <w:r>
        <w:rPr>
          <w:rFonts w:ascii="Times New Roman" w:hAnsi="Times New Roman"/>
          <w:iCs/>
          <w:spacing w:val="-10"/>
          <w:sz w:val="28"/>
          <w:szCs w:val="28"/>
          <w:lang w:val="ky-KG"/>
        </w:rPr>
        <w:t>Данным постановлением Кабинета М</w:t>
      </w:r>
      <w:r w:rsidR="009F2DC4" w:rsidRPr="00FF439C">
        <w:rPr>
          <w:rFonts w:ascii="Times New Roman" w:hAnsi="Times New Roman"/>
          <w:iCs/>
          <w:spacing w:val="-10"/>
          <w:sz w:val="28"/>
          <w:szCs w:val="28"/>
          <w:lang w:val="ky-KG"/>
        </w:rPr>
        <w:t xml:space="preserve">инистров </w:t>
      </w:r>
      <w:r>
        <w:rPr>
          <w:rFonts w:ascii="Times New Roman" w:hAnsi="Times New Roman"/>
          <w:iCs/>
          <w:spacing w:val="-10"/>
          <w:sz w:val="28"/>
          <w:szCs w:val="28"/>
          <w:lang w:val="ky-KG"/>
        </w:rPr>
        <w:t xml:space="preserve">КР </w:t>
      </w:r>
      <w:r w:rsidR="009F2DC4" w:rsidRPr="00FF439C">
        <w:rPr>
          <w:rFonts w:ascii="Times New Roman" w:hAnsi="Times New Roman"/>
          <w:iCs/>
          <w:spacing w:val="-10"/>
          <w:sz w:val="28"/>
          <w:szCs w:val="28"/>
          <w:lang w:val="ky-KG"/>
        </w:rPr>
        <w:t xml:space="preserve">предлагается дополнить перечень стандартов, утвержденных </w:t>
      </w:r>
      <w:r w:rsidR="009F2DC4" w:rsidRPr="00FF439C">
        <w:rPr>
          <w:rStyle w:val="af1"/>
          <w:rFonts w:ascii="Times New Roman" w:hAnsi="Times New Roman"/>
          <w:i w:val="0"/>
          <w:color w:val="auto"/>
          <w:sz w:val="28"/>
          <w:szCs w:val="28"/>
        </w:rPr>
        <w:t>постановление</w:t>
      </w:r>
      <w:r w:rsidR="009F2DC4" w:rsidRPr="00FF439C">
        <w:rPr>
          <w:rStyle w:val="af1"/>
          <w:rFonts w:ascii="Times New Roman" w:hAnsi="Times New Roman"/>
          <w:i w:val="0"/>
          <w:color w:val="auto"/>
          <w:sz w:val="28"/>
          <w:szCs w:val="28"/>
          <w:lang w:val="ky-KG"/>
        </w:rPr>
        <w:t>м</w:t>
      </w:r>
      <w:r w:rsidR="009F2DC4" w:rsidRPr="00FF439C">
        <w:rPr>
          <w:rStyle w:val="af1"/>
          <w:rFonts w:ascii="Times New Roman" w:hAnsi="Times New Roman"/>
          <w:i w:val="0"/>
          <w:color w:val="auto"/>
          <w:sz w:val="28"/>
          <w:szCs w:val="28"/>
        </w:rPr>
        <w:t xml:space="preserve">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№303</w:t>
      </w:r>
      <w:r w:rsidR="009F2DC4" w:rsidRPr="00FF439C">
        <w:rPr>
          <w:rStyle w:val="af1"/>
          <w:rFonts w:ascii="Times New Roman" w:hAnsi="Times New Roman"/>
          <w:i w:val="0"/>
          <w:color w:val="auto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i/>
          <w:iCs/>
          <w:spacing w:val="-10"/>
          <w:sz w:val="28"/>
          <w:szCs w:val="28"/>
          <w:lang w:val="ky-KG"/>
        </w:rPr>
        <w:lastRenderedPageBreak/>
        <w:t xml:space="preserve">стандартами новых </w:t>
      </w:r>
      <w:r w:rsidR="009F2DC4" w:rsidRPr="00FF439C">
        <w:rPr>
          <w:rFonts w:ascii="Times New Roman" w:hAnsi="Times New Roman"/>
          <w:i/>
          <w:iCs/>
          <w:spacing w:val="-10"/>
          <w:sz w:val="28"/>
          <w:szCs w:val="28"/>
          <w:lang w:val="ky-KG"/>
        </w:rPr>
        <w:t>государственных услуг</w:t>
      </w:r>
      <w:r w:rsidR="009F2DC4" w:rsidRPr="00FF439C">
        <w:rPr>
          <w:rFonts w:ascii="Times New Roman" w:hAnsi="Times New Roman"/>
          <w:iCs/>
          <w:spacing w:val="-10"/>
          <w:sz w:val="28"/>
          <w:szCs w:val="28"/>
          <w:lang w:val="ky-KG"/>
        </w:rPr>
        <w:t xml:space="preserve"> Министерства здравоохранения Кыргызской Республики, включенными в единый реестр (перечень) государственных услуг, оказываемых  государственными органами, их структурными подразделениями и подведомственными учреждениями, утвержденный постановлением Правительства Кыргызской Республики </w:t>
      </w:r>
      <w:r w:rsidR="001454DF" w:rsidRPr="00FF439C">
        <w:rPr>
          <w:rFonts w:ascii="Times New Roman" w:hAnsi="Times New Roman"/>
          <w:iCs/>
          <w:spacing w:val="-10"/>
          <w:sz w:val="28"/>
          <w:szCs w:val="28"/>
          <w:lang w:val="ky-KG"/>
        </w:rPr>
        <w:t>от 10.02.2012г. №85</w:t>
      </w:r>
      <w:r w:rsidR="00963568" w:rsidRPr="00FF439C">
        <w:rPr>
          <w:rFonts w:ascii="Times New Roman" w:hAnsi="Times New Roman"/>
          <w:iCs/>
          <w:spacing w:val="-10"/>
          <w:sz w:val="28"/>
          <w:szCs w:val="28"/>
          <w:lang w:val="ky-KG"/>
        </w:rPr>
        <w:t xml:space="preserve"> (в редакции постановления Кабинета Министров от 31 мая 2022 года №289)</w:t>
      </w:r>
      <w:r w:rsidR="001454DF" w:rsidRPr="00FF439C">
        <w:rPr>
          <w:rFonts w:ascii="Times New Roman" w:hAnsi="Times New Roman"/>
          <w:iCs/>
          <w:spacing w:val="-10"/>
          <w:sz w:val="28"/>
          <w:szCs w:val="28"/>
          <w:lang w:val="ky-KG"/>
        </w:rPr>
        <w:t>:</w:t>
      </w:r>
    </w:p>
    <w:p w14:paraId="5E44C983" w14:textId="23E2682F" w:rsidR="001454DF" w:rsidRPr="00FF439C" w:rsidRDefault="001454DF" w:rsidP="00F52F7A">
      <w:pPr>
        <w:tabs>
          <w:tab w:val="left" w:pos="-652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FF439C">
        <w:rPr>
          <w:rFonts w:ascii="Times New Roman" w:hAnsi="Times New Roman"/>
          <w:iCs/>
          <w:spacing w:val="-10"/>
          <w:sz w:val="28"/>
          <w:szCs w:val="28"/>
          <w:lang w:val="ky-KG"/>
        </w:rPr>
        <w:t>-</w:t>
      </w:r>
      <w:r w:rsidRPr="00FF439C">
        <w:rPr>
          <w:rFonts w:ascii="Times New Roman" w:hAnsi="Times New Roman"/>
          <w:sz w:val="28"/>
          <w:szCs w:val="28"/>
        </w:rPr>
        <w:t>«Проведение лабораторных испытаний по качеству лекарственных средств и медицинских изделий по заявкам и договорам физических и юридических лиц»</w:t>
      </w:r>
      <w:r w:rsidRPr="00FF439C">
        <w:rPr>
          <w:rFonts w:ascii="Times New Roman" w:hAnsi="Times New Roman"/>
          <w:sz w:val="28"/>
          <w:szCs w:val="28"/>
          <w:lang w:val="ky-KG"/>
        </w:rPr>
        <w:t>;</w:t>
      </w:r>
    </w:p>
    <w:p w14:paraId="3FC3A113" w14:textId="070C120D" w:rsidR="001454DF" w:rsidRDefault="001454DF" w:rsidP="00F52F7A">
      <w:pPr>
        <w:tabs>
          <w:tab w:val="left" w:pos="-652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FF439C">
        <w:rPr>
          <w:rFonts w:ascii="Times New Roman" w:hAnsi="Times New Roman"/>
          <w:iCs/>
          <w:spacing w:val="-10"/>
          <w:sz w:val="28"/>
          <w:szCs w:val="28"/>
          <w:lang w:val="ky-KG"/>
        </w:rPr>
        <w:t xml:space="preserve">- </w:t>
      </w:r>
      <w:r w:rsidRPr="00FF439C">
        <w:rPr>
          <w:rFonts w:ascii="Times New Roman" w:hAnsi="Times New Roman"/>
          <w:sz w:val="28"/>
          <w:szCs w:val="28"/>
        </w:rPr>
        <w:t>«</w:t>
      </w:r>
      <w:r w:rsidRPr="00FF439C">
        <w:rPr>
          <w:rFonts w:ascii="Times New Roman" w:hAnsi="Times New Roman"/>
          <w:bCs/>
          <w:sz w:val="28"/>
          <w:szCs w:val="28"/>
        </w:rPr>
        <w:t xml:space="preserve">Оценка деятельности производителей лекарственных средств для медицинского применения, производителей медицинских изделий и организаций оптовой </w:t>
      </w:r>
      <w:r w:rsidRPr="00FF439C">
        <w:rPr>
          <w:rFonts w:ascii="Times New Roman" w:hAnsi="Times New Roman"/>
          <w:bCs/>
          <w:sz w:val="28"/>
          <w:szCs w:val="28"/>
          <w:lang w:val="ky-KG"/>
        </w:rPr>
        <w:t xml:space="preserve">и розничной </w:t>
      </w:r>
      <w:r w:rsidRPr="00FF439C">
        <w:rPr>
          <w:rFonts w:ascii="Times New Roman" w:hAnsi="Times New Roman"/>
          <w:bCs/>
          <w:sz w:val="28"/>
          <w:szCs w:val="28"/>
        </w:rPr>
        <w:t>реализации лекарственных средств и медицинских изделий</w:t>
      </w:r>
      <w:r w:rsidRPr="00FF439C">
        <w:rPr>
          <w:rFonts w:ascii="Times New Roman" w:hAnsi="Times New Roman"/>
          <w:bCs/>
          <w:sz w:val="28"/>
          <w:szCs w:val="28"/>
          <w:lang w:val="ky-KG"/>
        </w:rPr>
        <w:t xml:space="preserve"> по заявкам и договорам юридических и физических лиц</w:t>
      </w:r>
      <w:r w:rsidR="00FF439C">
        <w:rPr>
          <w:rFonts w:ascii="Times New Roman" w:hAnsi="Times New Roman"/>
          <w:sz w:val="28"/>
          <w:szCs w:val="28"/>
        </w:rPr>
        <w:t>»</w:t>
      </w:r>
      <w:r w:rsidR="00FF439C">
        <w:rPr>
          <w:rFonts w:ascii="Times New Roman" w:hAnsi="Times New Roman"/>
          <w:sz w:val="28"/>
          <w:szCs w:val="28"/>
          <w:lang w:val="ky-KG"/>
        </w:rPr>
        <w:t xml:space="preserve">; </w:t>
      </w:r>
    </w:p>
    <w:p w14:paraId="15B62091" w14:textId="59C193B2" w:rsidR="00FF439C" w:rsidRPr="00FF439C" w:rsidRDefault="00FF439C" w:rsidP="00F52F7A">
      <w:pPr>
        <w:tabs>
          <w:tab w:val="left" w:pos="-652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pacing w:val="-10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/>
          <w:sz w:val="28"/>
          <w:szCs w:val="28"/>
        </w:rPr>
        <w:t>«</w:t>
      </w:r>
      <w:r w:rsidRPr="00FF439C">
        <w:rPr>
          <w:rFonts w:ascii="Times New Roman" w:hAnsi="Times New Roman"/>
          <w:sz w:val="28"/>
          <w:szCs w:val="28"/>
        </w:rPr>
        <w:t>Разработка и издание информационных материалов (печатных, аудио и видео) в целях профилактики укрепления здоровья населения по заявкам физических и юридических лиц вне плана</w:t>
      </w:r>
      <w:r>
        <w:rPr>
          <w:rFonts w:ascii="Times New Roman" w:hAnsi="Times New Roman"/>
          <w:sz w:val="28"/>
          <w:szCs w:val="28"/>
        </w:rPr>
        <w:t>».</w:t>
      </w:r>
    </w:p>
    <w:p w14:paraId="5C5D33C9" w14:textId="2BA63E19" w:rsidR="00023843" w:rsidRPr="00FF439C" w:rsidRDefault="00FF439C" w:rsidP="00F52F7A">
      <w:pPr>
        <w:tabs>
          <w:tab w:val="left" w:pos="-652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F439C">
        <w:rPr>
          <w:rFonts w:ascii="Times New Roman" w:hAnsi="Times New Roman"/>
          <w:iCs/>
          <w:spacing w:val="-10"/>
          <w:sz w:val="28"/>
          <w:szCs w:val="28"/>
          <w:lang w:val="ky-KG"/>
        </w:rPr>
        <w:t xml:space="preserve">Проекты </w:t>
      </w:r>
      <w:r w:rsidR="001454DF" w:rsidRPr="00FF439C">
        <w:rPr>
          <w:rFonts w:ascii="Times New Roman" w:hAnsi="Times New Roman"/>
          <w:iCs/>
          <w:spacing w:val="-10"/>
          <w:sz w:val="28"/>
          <w:szCs w:val="28"/>
          <w:lang w:val="ky-KG"/>
        </w:rPr>
        <w:t>стандартов разработаны в соответствии с</w:t>
      </w:r>
      <w:r w:rsidR="00023843" w:rsidRPr="00FF439C">
        <w:rPr>
          <w:rFonts w:ascii="Times New Roman" w:hAnsi="Times New Roman"/>
          <w:iCs/>
          <w:spacing w:val="-10"/>
          <w:sz w:val="28"/>
          <w:szCs w:val="28"/>
          <w:lang w:val="ky-KG"/>
        </w:rPr>
        <w:t xml:space="preserve"> </w:t>
      </w:r>
      <w:r w:rsidR="009144D6" w:rsidRPr="00FF439C">
        <w:rPr>
          <w:rFonts w:ascii="Times New Roman" w:hAnsi="Times New Roman"/>
          <w:iCs/>
          <w:spacing w:val="-10"/>
          <w:sz w:val="28"/>
          <w:szCs w:val="28"/>
        </w:rPr>
        <w:t>«</w:t>
      </w:r>
      <w:r w:rsidR="00023843" w:rsidRPr="00FF439C">
        <w:rPr>
          <w:rFonts w:ascii="Times New Roman" w:hAnsi="Times New Roman"/>
          <w:iCs/>
          <w:spacing w:val="-10"/>
          <w:sz w:val="28"/>
          <w:szCs w:val="28"/>
          <w:lang w:val="ky-KG"/>
        </w:rPr>
        <w:t xml:space="preserve">Инструкцией </w:t>
      </w:r>
      <w:r w:rsidR="00023843" w:rsidRPr="00FF439C">
        <w:rPr>
          <w:rFonts w:ascii="Times New Roman" w:hAnsi="Times New Roman"/>
          <w:sz w:val="28"/>
          <w:szCs w:val="28"/>
        </w:rPr>
        <w:t>по разработке стандарта государственных и</w:t>
      </w:r>
      <w:r w:rsidR="001454DF" w:rsidRPr="00FF439C">
        <w:rPr>
          <w:rFonts w:ascii="Times New Roman" w:hAnsi="Times New Roman"/>
          <w:iCs/>
          <w:spacing w:val="-10"/>
          <w:sz w:val="28"/>
          <w:szCs w:val="28"/>
          <w:lang w:val="ky-KG"/>
        </w:rPr>
        <w:t xml:space="preserve"> </w:t>
      </w:r>
      <w:r w:rsidR="00023843" w:rsidRPr="00FF439C">
        <w:rPr>
          <w:rFonts w:ascii="Times New Roman" w:hAnsi="Times New Roman"/>
          <w:iCs/>
          <w:spacing w:val="-10"/>
          <w:sz w:val="28"/>
          <w:szCs w:val="28"/>
          <w:lang w:val="ky-KG"/>
        </w:rPr>
        <w:t>муниципальных услуг</w:t>
      </w:r>
      <w:r w:rsidR="009144D6" w:rsidRPr="00FF439C">
        <w:rPr>
          <w:rFonts w:ascii="Times New Roman" w:hAnsi="Times New Roman"/>
          <w:iCs/>
          <w:spacing w:val="-10"/>
          <w:sz w:val="28"/>
          <w:szCs w:val="28"/>
        </w:rPr>
        <w:t>»</w:t>
      </w:r>
      <w:r w:rsidR="00023843" w:rsidRPr="00FF439C">
        <w:rPr>
          <w:rFonts w:ascii="Times New Roman" w:hAnsi="Times New Roman"/>
          <w:iCs/>
          <w:spacing w:val="-10"/>
          <w:sz w:val="28"/>
          <w:szCs w:val="28"/>
          <w:lang w:val="ky-KG"/>
        </w:rPr>
        <w:t>, утвержденной постановлением Правительства Кыргызской Республики от 03.09.2012г. №303 и</w:t>
      </w:r>
      <w:r w:rsidR="009144D6" w:rsidRPr="00FF439C">
        <w:rPr>
          <w:rFonts w:ascii="Times New Roman" w:hAnsi="Times New Roman"/>
          <w:iCs/>
          <w:spacing w:val="-10"/>
          <w:sz w:val="28"/>
          <w:szCs w:val="28"/>
          <w:lang w:val="ky-KG"/>
        </w:rPr>
        <w:t xml:space="preserve"> содержат наименование услуг</w:t>
      </w:r>
      <w:r w:rsidR="00023843" w:rsidRPr="00FF439C">
        <w:rPr>
          <w:rFonts w:ascii="Times New Roman" w:hAnsi="Times New Roman"/>
          <w:iCs/>
          <w:spacing w:val="-10"/>
          <w:sz w:val="28"/>
          <w:szCs w:val="28"/>
          <w:lang w:val="ky-KG"/>
        </w:rPr>
        <w:t xml:space="preserve">, </w:t>
      </w:r>
      <w:r w:rsidR="00023843" w:rsidRPr="00FF439C">
        <w:rPr>
          <w:rFonts w:ascii="Times New Roman" w:hAnsi="Times New Roman"/>
          <w:sz w:val="28"/>
          <w:szCs w:val="28"/>
        </w:rPr>
        <w:t>государственного органа (учреждения), предоставляющего услугу</w:t>
      </w:r>
      <w:r w:rsidR="00023843" w:rsidRPr="00FF439C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023843" w:rsidRPr="00FF439C">
        <w:rPr>
          <w:rFonts w:ascii="Times New Roman" w:hAnsi="Times New Roman"/>
          <w:sz w:val="28"/>
          <w:szCs w:val="28"/>
        </w:rPr>
        <w:t>п</w:t>
      </w:r>
      <w:r w:rsidR="009144D6" w:rsidRPr="00FF439C">
        <w:rPr>
          <w:rFonts w:ascii="Times New Roman" w:hAnsi="Times New Roman"/>
          <w:sz w:val="28"/>
          <w:szCs w:val="28"/>
        </w:rPr>
        <w:t>отребителей</w:t>
      </w:r>
      <w:r w:rsidR="00023843" w:rsidRPr="00FF439C">
        <w:rPr>
          <w:rFonts w:ascii="Times New Roman" w:hAnsi="Times New Roman"/>
          <w:sz w:val="28"/>
          <w:szCs w:val="28"/>
        </w:rPr>
        <w:t xml:space="preserve"> государственной услуги</w:t>
      </w:r>
      <w:r w:rsidR="00023843" w:rsidRPr="00FF439C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9144D6" w:rsidRPr="00FF439C">
        <w:rPr>
          <w:rFonts w:ascii="Times New Roman" w:hAnsi="Times New Roman"/>
          <w:sz w:val="28"/>
          <w:szCs w:val="28"/>
          <w:lang w:val="ky-KG"/>
        </w:rPr>
        <w:t>п</w:t>
      </w:r>
      <w:proofErr w:type="spellStart"/>
      <w:r w:rsidR="00023843" w:rsidRPr="00FF439C">
        <w:rPr>
          <w:rFonts w:ascii="Times New Roman" w:hAnsi="Times New Roman"/>
          <w:sz w:val="28"/>
          <w:szCs w:val="28"/>
        </w:rPr>
        <w:t>равовые</w:t>
      </w:r>
      <w:proofErr w:type="spellEnd"/>
      <w:r w:rsidR="00023843" w:rsidRPr="00FF439C">
        <w:rPr>
          <w:rFonts w:ascii="Times New Roman" w:hAnsi="Times New Roman"/>
          <w:sz w:val="28"/>
          <w:szCs w:val="28"/>
        </w:rPr>
        <w:t xml:space="preserve"> основания получения государственной услуги</w:t>
      </w:r>
      <w:r w:rsidR="00023843" w:rsidRPr="00FF439C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8A1DD2" w:rsidRPr="00FF439C">
        <w:rPr>
          <w:rFonts w:ascii="Times New Roman" w:hAnsi="Times New Roman"/>
          <w:sz w:val="28"/>
          <w:szCs w:val="28"/>
        </w:rPr>
        <w:t>к</w:t>
      </w:r>
      <w:r w:rsidR="00023843" w:rsidRPr="00FF439C">
        <w:rPr>
          <w:rFonts w:ascii="Times New Roman" w:hAnsi="Times New Roman"/>
          <w:sz w:val="28"/>
          <w:szCs w:val="28"/>
        </w:rPr>
        <w:t>онечный результат предоставляемой государственной услуги</w:t>
      </w:r>
      <w:r w:rsidR="00023843" w:rsidRPr="00FF439C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8A1DD2" w:rsidRPr="00FF439C">
        <w:rPr>
          <w:rFonts w:ascii="Times New Roman" w:hAnsi="Times New Roman"/>
          <w:sz w:val="28"/>
          <w:szCs w:val="28"/>
        </w:rPr>
        <w:t>у</w:t>
      </w:r>
      <w:r w:rsidR="00023843" w:rsidRPr="00FF439C">
        <w:rPr>
          <w:rFonts w:ascii="Times New Roman" w:hAnsi="Times New Roman"/>
          <w:sz w:val="28"/>
          <w:szCs w:val="28"/>
        </w:rPr>
        <w:t>словия предоставления государственной услуги</w:t>
      </w:r>
      <w:r w:rsidR="00023843" w:rsidRPr="00FF439C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8A1DD2" w:rsidRPr="00FF439C">
        <w:rPr>
          <w:rFonts w:ascii="Times New Roman" w:hAnsi="Times New Roman"/>
          <w:sz w:val="28"/>
          <w:szCs w:val="28"/>
        </w:rPr>
        <w:t>с</w:t>
      </w:r>
      <w:r w:rsidR="00023843" w:rsidRPr="00FF439C">
        <w:rPr>
          <w:rFonts w:ascii="Times New Roman" w:hAnsi="Times New Roman"/>
          <w:sz w:val="28"/>
          <w:szCs w:val="28"/>
        </w:rPr>
        <w:t>рок предоставления государственной услуги</w:t>
      </w:r>
      <w:r w:rsidR="00023843" w:rsidRPr="00FF439C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8A1DD2" w:rsidRPr="00FF439C">
        <w:rPr>
          <w:rFonts w:ascii="Times New Roman" w:hAnsi="Times New Roman"/>
          <w:sz w:val="28"/>
          <w:szCs w:val="28"/>
        </w:rPr>
        <w:t>с</w:t>
      </w:r>
      <w:r w:rsidR="00023843" w:rsidRPr="00FF439C">
        <w:rPr>
          <w:rFonts w:ascii="Times New Roman" w:hAnsi="Times New Roman"/>
          <w:sz w:val="28"/>
          <w:szCs w:val="28"/>
        </w:rPr>
        <w:t xml:space="preserve">пособы </w:t>
      </w:r>
      <w:r w:rsidR="00023843" w:rsidRPr="00FF439C">
        <w:rPr>
          <w:rFonts w:ascii="Times New Roman" w:hAnsi="Times New Roman"/>
          <w:sz w:val="28"/>
          <w:szCs w:val="28"/>
          <w:lang w:val="ky-KG"/>
        </w:rPr>
        <w:t>и</w:t>
      </w:r>
      <w:proofErr w:type="spellStart"/>
      <w:r w:rsidR="00023843" w:rsidRPr="00FF439C">
        <w:rPr>
          <w:rFonts w:ascii="Times New Roman" w:hAnsi="Times New Roman"/>
          <w:sz w:val="28"/>
          <w:szCs w:val="28"/>
        </w:rPr>
        <w:t>нформирования</w:t>
      </w:r>
      <w:proofErr w:type="spellEnd"/>
      <w:r w:rsidR="00023843" w:rsidRPr="00FF439C">
        <w:rPr>
          <w:rFonts w:ascii="Times New Roman" w:hAnsi="Times New Roman"/>
          <w:sz w:val="28"/>
          <w:szCs w:val="28"/>
        </w:rPr>
        <w:t xml:space="preserve"> и </w:t>
      </w:r>
      <w:r w:rsidR="009144D6" w:rsidRPr="00FF439C">
        <w:rPr>
          <w:rFonts w:ascii="Times New Roman" w:hAnsi="Times New Roman"/>
          <w:sz w:val="28"/>
          <w:szCs w:val="28"/>
        </w:rPr>
        <w:t xml:space="preserve">распространения информации о государственной услуге, перечень необходимых документов, </w:t>
      </w:r>
      <w:r w:rsidR="009144D6" w:rsidRPr="00FF439C">
        <w:rPr>
          <w:rFonts w:ascii="Times New Roman" w:hAnsi="Times New Roman"/>
          <w:bCs/>
          <w:iCs/>
          <w:sz w:val="28"/>
          <w:szCs w:val="28"/>
        </w:rPr>
        <w:t xml:space="preserve">основания для отказа в предоставлении государственной услуги, </w:t>
      </w:r>
      <w:r w:rsidR="009144D6" w:rsidRPr="00FF439C">
        <w:rPr>
          <w:rFonts w:ascii="Times New Roman" w:hAnsi="Times New Roman"/>
          <w:sz w:val="28"/>
          <w:szCs w:val="28"/>
        </w:rPr>
        <w:t>порядок обжалования при ненадлежащем предоставлении услуги.</w:t>
      </w:r>
    </w:p>
    <w:p w14:paraId="0FA9E961" w14:textId="046AF5CC" w:rsidR="009144D6" w:rsidRPr="00FF439C" w:rsidRDefault="009144D6" w:rsidP="00F52F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570941AB" w14:textId="0DB34E94" w:rsidR="00D32DA3" w:rsidRPr="00FF439C" w:rsidRDefault="00D32DA3" w:rsidP="00F52F7A">
      <w:pPr>
        <w:pStyle w:val="a3"/>
        <w:numPr>
          <w:ilvl w:val="0"/>
          <w:numId w:val="1"/>
        </w:numPr>
        <w:tabs>
          <w:tab w:val="left" w:pos="-6521"/>
          <w:tab w:val="left" w:pos="993"/>
        </w:tabs>
        <w:ind w:left="0" w:firstLine="709"/>
        <w:jc w:val="both"/>
        <w:rPr>
          <w:b/>
          <w:spacing w:val="-10"/>
          <w:sz w:val="28"/>
          <w:szCs w:val="28"/>
        </w:rPr>
      </w:pPr>
      <w:r w:rsidRPr="00FF439C">
        <w:rPr>
          <w:b/>
          <w:spacing w:val="-10"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последствий.</w:t>
      </w:r>
    </w:p>
    <w:p w14:paraId="76D12ADA" w14:textId="07C5FD8F" w:rsidR="00D32DA3" w:rsidRPr="00FF439C" w:rsidRDefault="00D32DA3" w:rsidP="00F52F7A">
      <w:pPr>
        <w:tabs>
          <w:tab w:val="left" w:pos="-652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10"/>
          <w:sz w:val="28"/>
          <w:szCs w:val="28"/>
        </w:rPr>
      </w:pPr>
      <w:r w:rsidRPr="00FF439C">
        <w:rPr>
          <w:rFonts w:ascii="Times New Roman" w:hAnsi="Times New Roman"/>
          <w:spacing w:val="-10"/>
          <w:sz w:val="28"/>
          <w:szCs w:val="28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вызовет, и проведение соответствующих экспертиз не требуется.</w:t>
      </w:r>
    </w:p>
    <w:p w14:paraId="7380A5BB" w14:textId="77777777" w:rsidR="00F52F7A" w:rsidRPr="00FF439C" w:rsidRDefault="00F52F7A" w:rsidP="00F52F7A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10"/>
          <w:sz w:val="28"/>
          <w:szCs w:val="28"/>
        </w:rPr>
      </w:pPr>
    </w:p>
    <w:p w14:paraId="5165D32C" w14:textId="77777777" w:rsidR="00D32DA3" w:rsidRPr="00FF439C" w:rsidRDefault="00D32DA3" w:rsidP="00F52F7A">
      <w:pPr>
        <w:tabs>
          <w:tab w:val="left" w:pos="-652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pacing w:val="-10"/>
          <w:sz w:val="28"/>
          <w:szCs w:val="28"/>
        </w:rPr>
      </w:pPr>
      <w:r w:rsidRPr="00FF439C">
        <w:rPr>
          <w:rFonts w:ascii="Times New Roman" w:hAnsi="Times New Roman"/>
          <w:b/>
          <w:spacing w:val="-10"/>
          <w:sz w:val="28"/>
          <w:szCs w:val="28"/>
        </w:rPr>
        <w:t>4. Информация о результатах общественного обсуждения.</w:t>
      </w:r>
    </w:p>
    <w:p w14:paraId="59969EBB" w14:textId="6A7D0F33" w:rsidR="00045539" w:rsidRPr="00FF439C" w:rsidRDefault="00045539" w:rsidP="00F52F7A">
      <w:pPr>
        <w:pStyle w:val="a3"/>
        <w:tabs>
          <w:tab w:val="left" w:pos="-6521"/>
        </w:tabs>
        <w:ind w:left="0" w:firstLine="709"/>
        <w:jc w:val="both"/>
        <w:rPr>
          <w:rFonts w:eastAsiaTheme="minorHAnsi"/>
          <w:sz w:val="28"/>
          <w:szCs w:val="28"/>
        </w:rPr>
      </w:pPr>
      <w:r w:rsidRPr="00FF439C">
        <w:rPr>
          <w:rFonts w:eastAsiaTheme="minorHAnsi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</w:t>
      </w:r>
      <w:r w:rsidR="001D69BA" w:rsidRPr="00FF439C">
        <w:rPr>
          <w:rFonts w:eastAsiaTheme="minorHAnsi"/>
          <w:sz w:val="28"/>
          <w:szCs w:val="28"/>
          <w:lang w:val="ky-KG"/>
        </w:rPr>
        <w:t>Кабинета М</w:t>
      </w:r>
      <w:r w:rsidR="00A5401A" w:rsidRPr="00FF439C">
        <w:rPr>
          <w:rFonts w:eastAsiaTheme="minorHAnsi"/>
          <w:sz w:val="28"/>
          <w:szCs w:val="28"/>
          <w:lang w:val="ky-KG"/>
        </w:rPr>
        <w:t>инистров</w:t>
      </w:r>
      <w:r w:rsidRPr="00FF439C">
        <w:rPr>
          <w:rFonts w:eastAsiaTheme="minorHAnsi"/>
          <w:sz w:val="28"/>
          <w:szCs w:val="28"/>
        </w:rPr>
        <w:t xml:space="preserve"> Кыргызской Республики был </w:t>
      </w:r>
      <w:r w:rsidRPr="00FF439C">
        <w:rPr>
          <w:rFonts w:eastAsiaTheme="minorHAnsi"/>
          <w:sz w:val="28"/>
          <w:szCs w:val="28"/>
        </w:rPr>
        <w:lastRenderedPageBreak/>
        <w:t xml:space="preserve">размещен на официальном сайте </w:t>
      </w:r>
      <w:r w:rsidR="00FF439C" w:rsidRPr="00FF439C">
        <w:rPr>
          <w:rFonts w:eastAsiaTheme="minorHAnsi"/>
          <w:sz w:val="28"/>
          <w:szCs w:val="28"/>
          <w:lang w:val="ky-KG"/>
        </w:rPr>
        <w:t>Кабинета Министров</w:t>
      </w:r>
      <w:r w:rsidRPr="00FF439C">
        <w:rPr>
          <w:rFonts w:eastAsiaTheme="minorHAnsi"/>
          <w:sz w:val="28"/>
          <w:szCs w:val="28"/>
        </w:rPr>
        <w:t xml:space="preserve"> Кыргызской Республики</w:t>
      </w:r>
      <w:r w:rsidR="007158A8" w:rsidRPr="00FF439C">
        <w:rPr>
          <w:rFonts w:eastAsiaTheme="minorHAnsi"/>
          <w:sz w:val="28"/>
          <w:szCs w:val="28"/>
          <w:lang w:val="ky-KG"/>
        </w:rPr>
        <w:t xml:space="preserve"> </w:t>
      </w:r>
      <w:hyperlink r:id="rId5" w:history="1">
        <w:r w:rsidR="00FD3C37" w:rsidRPr="00FF439C">
          <w:rPr>
            <w:rStyle w:val="ad"/>
            <w:color w:val="auto"/>
            <w:sz w:val="28"/>
            <w:szCs w:val="28"/>
            <w:u w:val="none"/>
            <w:lang w:val="en-US"/>
          </w:rPr>
          <w:t>www</w:t>
        </w:r>
        <w:r w:rsidR="00FD3C37" w:rsidRPr="00FF439C">
          <w:rPr>
            <w:rStyle w:val="ad"/>
            <w:color w:val="auto"/>
            <w:sz w:val="28"/>
            <w:szCs w:val="28"/>
            <w:u w:val="none"/>
          </w:rPr>
          <w:t>.</w:t>
        </w:r>
        <w:proofErr w:type="spellStart"/>
        <w:r w:rsidR="00FD3C37" w:rsidRPr="00FF439C">
          <w:rPr>
            <w:rStyle w:val="ad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="00FD3C37" w:rsidRPr="00FF439C">
          <w:rPr>
            <w:rStyle w:val="ad"/>
            <w:color w:val="auto"/>
            <w:sz w:val="28"/>
            <w:szCs w:val="28"/>
            <w:u w:val="none"/>
          </w:rPr>
          <w:t>.</w:t>
        </w:r>
        <w:r w:rsidR="00FD3C37" w:rsidRPr="00FF439C">
          <w:rPr>
            <w:rStyle w:val="ad"/>
            <w:color w:val="auto"/>
            <w:sz w:val="28"/>
            <w:szCs w:val="28"/>
            <w:u w:val="none"/>
            <w:lang w:val="en-US"/>
          </w:rPr>
          <w:t>kg</w:t>
        </w:r>
      </w:hyperlink>
      <w:r w:rsidR="00FD3C37" w:rsidRPr="00FF439C">
        <w:rPr>
          <w:rFonts w:eastAsiaTheme="minorHAnsi"/>
          <w:sz w:val="28"/>
          <w:szCs w:val="28"/>
        </w:rPr>
        <w:t>.</w:t>
      </w:r>
      <w:r w:rsidR="003C38AF" w:rsidRPr="00FF439C">
        <w:rPr>
          <w:rFonts w:eastAsiaTheme="minorHAnsi"/>
          <w:sz w:val="28"/>
          <w:szCs w:val="28"/>
        </w:rPr>
        <w:t xml:space="preserve"> </w:t>
      </w:r>
      <w:r w:rsidRPr="00FF439C">
        <w:rPr>
          <w:rFonts w:eastAsiaTheme="minorHAnsi"/>
          <w:sz w:val="28"/>
          <w:szCs w:val="28"/>
        </w:rPr>
        <w:t>По результатам общественного обсуждения замечания и предложения не поступали.</w:t>
      </w:r>
    </w:p>
    <w:p w14:paraId="2962E2D5" w14:textId="77777777" w:rsidR="00F52F7A" w:rsidRPr="00FF439C" w:rsidRDefault="00F52F7A" w:rsidP="00F52F7A">
      <w:pPr>
        <w:pStyle w:val="a3"/>
        <w:tabs>
          <w:tab w:val="left" w:pos="-6521"/>
        </w:tabs>
        <w:ind w:left="0" w:firstLine="709"/>
        <w:jc w:val="both"/>
        <w:rPr>
          <w:rFonts w:eastAsiaTheme="minorHAnsi"/>
          <w:sz w:val="28"/>
          <w:szCs w:val="28"/>
        </w:rPr>
      </w:pPr>
    </w:p>
    <w:p w14:paraId="57F85A19" w14:textId="77777777" w:rsidR="00D32DA3" w:rsidRPr="00FF439C" w:rsidRDefault="00D32DA3" w:rsidP="00F52F7A">
      <w:pPr>
        <w:tabs>
          <w:tab w:val="left" w:pos="993"/>
        </w:tabs>
        <w:spacing w:after="0" w:line="240" w:lineRule="auto"/>
        <w:ind w:firstLine="709"/>
        <w:contextualSpacing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FF439C">
        <w:rPr>
          <w:rFonts w:ascii="Times New Roman" w:eastAsia="Calibri" w:hAnsi="Times New Roman"/>
          <w:b/>
          <w:sz w:val="28"/>
          <w:szCs w:val="28"/>
          <w:lang w:eastAsia="en-US"/>
        </w:rPr>
        <w:t>5. Анализ соответствия проекта законодательству:</w:t>
      </w:r>
    </w:p>
    <w:p w14:paraId="6DA55183" w14:textId="217BD56E" w:rsidR="00D32DA3" w:rsidRPr="00FF439C" w:rsidRDefault="00D32DA3" w:rsidP="00F52F7A">
      <w:pPr>
        <w:tabs>
          <w:tab w:val="left" w:pos="-652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10"/>
          <w:sz w:val="28"/>
          <w:szCs w:val="28"/>
        </w:rPr>
      </w:pPr>
      <w:r w:rsidRPr="00FF439C">
        <w:rPr>
          <w:rFonts w:ascii="Times New Roman" w:hAnsi="Times New Roman"/>
          <w:spacing w:val="-10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51A4CE6F" w14:textId="77777777" w:rsidR="00F52F7A" w:rsidRPr="00FF439C" w:rsidRDefault="00F52F7A" w:rsidP="00F52F7A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10"/>
          <w:sz w:val="28"/>
          <w:szCs w:val="28"/>
        </w:rPr>
      </w:pPr>
    </w:p>
    <w:p w14:paraId="7A350606" w14:textId="77777777" w:rsidR="00D32DA3" w:rsidRPr="00FF439C" w:rsidRDefault="00D32DA3" w:rsidP="00F52F7A">
      <w:pPr>
        <w:tabs>
          <w:tab w:val="left" w:pos="-652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pacing w:val="-10"/>
          <w:sz w:val="28"/>
          <w:szCs w:val="28"/>
        </w:rPr>
      </w:pPr>
      <w:r w:rsidRPr="00FF439C">
        <w:rPr>
          <w:rFonts w:ascii="Times New Roman" w:hAnsi="Times New Roman"/>
          <w:b/>
          <w:spacing w:val="-10"/>
          <w:sz w:val="28"/>
          <w:szCs w:val="28"/>
        </w:rPr>
        <w:t>6. Информация о необходимости и источниках финансирования.</w:t>
      </w:r>
    </w:p>
    <w:p w14:paraId="5F3502B3" w14:textId="67FD72F3" w:rsidR="00D32DA3" w:rsidRPr="00FF439C" w:rsidRDefault="00D32DA3" w:rsidP="00F52F7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10"/>
          <w:sz w:val="28"/>
          <w:szCs w:val="28"/>
        </w:rPr>
      </w:pPr>
      <w:r w:rsidRPr="00FF439C">
        <w:rPr>
          <w:rFonts w:ascii="Times New Roman" w:hAnsi="Times New Roman"/>
          <w:spacing w:val="-10"/>
          <w:sz w:val="28"/>
          <w:szCs w:val="28"/>
        </w:rPr>
        <w:t>Принятие данного проекта не повлечет за собой дополнительных финансовых затрат из государственного бюджета.</w:t>
      </w:r>
    </w:p>
    <w:p w14:paraId="3A9055FC" w14:textId="77777777" w:rsidR="00F52F7A" w:rsidRPr="00FF439C" w:rsidRDefault="00F52F7A" w:rsidP="00F52F7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10"/>
          <w:sz w:val="28"/>
          <w:szCs w:val="28"/>
        </w:rPr>
      </w:pPr>
    </w:p>
    <w:p w14:paraId="0FB563DF" w14:textId="4E3F8055" w:rsidR="00D32DA3" w:rsidRPr="00FF439C" w:rsidRDefault="00D32DA3" w:rsidP="00F52F7A">
      <w:pPr>
        <w:tabs>
          <w:tab w:val="left" w:pos="-652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pacing w:val="-10"/>
          <w:sz w:val="28"/>
          <w:szCs w:val="28"/>
          <w:lang w:val="ky-KG"/>
        </w:rPr>
      </w:pPr>
      <w:r w:rsidRPr="00FF439C">
        <w:rPr>
          <w:rFonts w:ascii="Times New Roman" w:hAnsi="Times New Roman"/>
          <w:b/>
          <w:spacing w:val="-10"/>
          <w:sz w:val="28"/>
          <w:szCs w:val="28"/>
          <w:lang w:val="ky-KG"/>
        </w:rPr>
        <w:t>7. Информация об анализе регулятивного воздействия:</w:t>
      </w:r>
    </w:p>
    <w:p w14:paraId="14632295" w14:textId="4D3C6D06" w:rsidR="00D32DA3" w:rsidRPr="00FF439C" w:rsidRDefault="00D32DA3" w:rsidP="00F52F7A">
      <w:pPr>
        <w:tabs>
          <w:tab w:val="left" w:pos="-652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FF439C">
        <w:rPr>
          <w:rFonts w:ascii="Times New Roman" w:hAnsi="Times New Roman"/>
          <w:spacing w:val="-10"/>
          <w:sz w:val="28"/>
          <w:szCs w:val="28"/>
          <w:lang w:val="ky-KG"/>
        </w:rPr>
        <w:tab/>
      </w:r>
      <w:r w:rsidR="007158A8" w:rsidRPr="00FF439C">
        <w:rPr>
          <w:rFonts w:ascii="Times New Roman" w:hAnsi="Times New Roman"/>
          <w:sz w:val="28"/>
          <w:szCs w:val="28"/>
          <w:lang w:val="ky-KG"/>
        </w:rPr>
        <w:t>К предлагаемому проекту постановления проведение анализа регулятивного воздействия (АРВ) не требуется.</w:t>
      </w:r>
    </w:p>
    <w:p w14:paraId="473CDF6B" w14:textId="29DB5C03" w:rsidR="00045539" w:rsidRPr="00FF439C" w:rsidRDefault="007158A8" w:rsidP="00F52F7A">
      <w:pPr>
        <w:tabs>
          <w:tab w:val="left" w:pos="-652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FF439C">
        <w:rPr>
          <w:rFonts w:ascii="Times New Roman" w:hAnsi="Times New Roman"/>
          <w:sz w:val="28"/>
          <w:szCs w:val="28"/>
        </w:rPr>
        <w:tab/>
      </w:r>
      <w:r w:rsidR="00045539" w:rsidRPr="00FF439C">
        <w:rPr>
          <w:rFonts w:ascii="Times New Roman" w:hAnsi="Times New Roman"/>
          <w:sz w:val="28"/>
          <w:szCs w:val="28"/>
        </w:rPr>
        <w:t xml:space="preserve">На основании вышеизложенного, на рассмотрение представляется проект постановления </w:t>
      </w:r>
      <w:r w:rsidR="001D69BA" w:rsidRPr="00FF439C">
        <w:rPr>
          <w:rFonts w:ascii="Times New Roman" w:hAnsi="Times New Roman"/>
          <w:sz w:val="28"/>
          <w:szCs w:val="28"/>
          <w:lang w:val="ky-KG"/>
        </w:rPr>
        <w:t>Кабинета М</w:t>
      </w:r>
      <w:r w:rsidR="00A5401A" w:rsidRPr="00FF439C">
        <w:rPr>
          <w:rFonts w:ascii="Times New Roman" w:hAnsi="Times New Roman"/>
          <w:sz w:val="28"/>
          <w:szCs w:val="28"/>
          <w:lang w:val="ky-KG"/>
        </w:rPr>
        <w:t>инистров</w:t>
      </w:r>
      <w:r w:rsidR="00045539" w:rsidRPr="00FF439C">
        <w:rPr>
          <w:rFonts w:ascii="Times New Roman" w:hAnsi="Times New Roman"/>
          <w:sz w:val="28"/>
          <w:szCs w:val="28"/>
        </w:rPr>
        <w:t xml:space="preserve"> Кыргызской Республики </w:t>
      </w:r>
      <w:r w:rsidRPr="00FF439C">
        <w:rPr>
          <w:rFonts w:ascii="Times New Roman" w:hAnsi="Times New Roman"/>
          <w:sz w:val="28"/>
          <w:szCs w:val="28"/>
        </w:rPr>
        <w:t xml:space="preserve">«О внесении изменений в постановление </w:t>
      </w:r>
      <w:r w:rsidRPr="00FF439C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№303</w:t>
      </w:r>
      <w:r w:rsidRPr="00FF439C">
        <w:rPr>
          <w:rFonts w:ascii="Times New Roman" w:hAnsi="Times New Roman"/>
          <w:sz w:val="28"/>
          <w:szCs w:val="28"/>
        </w:rPr>
        <w:t>»</w:t>
      </w:r>
      <w:r w:rsidRPr="00FF439C">
        <w:rPr>
          <w:rFonts w:ascii="Times New Roman" w:hAnsi="Times New Roman"/>
          <w:sz w:val="28"/>
          <w:szCs w:val="28"/>
          <w:lang w:val="ky-KG"/>
        </w:rPr>
        <w:t>.</w:t>
      </w:r>
    </w:p>
    <w:p w14:paraId="31A8E33E" w14:textId="37229B70" w:rsidR="003C38AF" w:rsidRPr="00FF439C" w:rsidRDefault="003C38AF" w:rsidP="00F52F7A">
      <w:pPr>
        <w:tabs>
          <w:tab w:val="left" w:pos="-6521"/>
        </w:tabs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</w:p>
    <w:p w14:paraId="3222C825" w14:textId="77777777" w:rsidR="00F26E19" w:rsidRPr="00FF439C" w:rsidRDefault="00F26E19" w:rsidP="00F52F7A">
      <w:pPr>
        <w:tabs>
          <w:tab w:val="left" w:pos="-6521"/>
        </w:tabs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14:paraId="7B650BDA" w14:textId="5CB11A70" w:rsidR="00DD6BE5" w:rsidRPr="00FF439C" w:rsidRDefault="00FF439C" w:rsidP="00FF439C">
      <w:pPr>
        <w:pStyle w:val="tkKomentarij"/>
        <w:spacing w:after="0" w:line="240" w:lineRule="auto"/>
        <w:ind w:firstLine="0"/>
        <w:jc w:val="center"/>
        <w:rPr>
          <w:rFonts w:ascii="Times New Roman" w:hAnsi="Times New Roman" w:cs="Times New Roman"/>
          <w:b/>
          <w:i w:val="0"/>
          <w:iCs w:val="0"/>
          <w:color w:val="000000" w:themeColor="text1"/>
          <w:sz w:val="28"/>
          <w:szCs w:val="28"/>
          <w:lang w:val="ky-KG"/>
        </w:rPr>
      </w:pPr>
      <w:r w:rsidRPr="00FF439C">
        <w:rPr>
          <w:rFonts w:ascii="Times New Roman" w:hAnsi="Times New Roman" w:cs="Times New Roman"/>
          <w:b/>
          <w:i w:val="0"/>
          <w:color w:val="000000" w:themeColor="text1"/>
          <w:spacing w:val="-10"/>
          <w:sz w:val="28"/>
          <w:szCs w:val="28"/>
          <w:lang w:val="ky-KG"/>
        </w:rPr>
        <w:t>Вр.и.о. м</w:t>
      </w:r>
      <w:proofErr w:type="spellStart"/>
      <w:r w:rsidR="005E12B6" w:rsidRPr="00FF439C">
        <w:rPr>
          <w:rFonts w:ascii="Times New Roman" w:hAnsi="Times New Roman" w:cs="Times New Roman"/>
          <w:b/>
          <w:i w:val="0"/>
          <w:color w:val="000000" w:themeColor="text1"/>
          <w:spacing w:val="-10"/>
          <w:sz w:val="28"/>
          <w:szCs w:val="28"/>
        </w:rPr>
        <w:t>инистр</w:t>
      </w:r>
      <w:r w:rsidR="002D3EA4" w:rsidRPr="00FF439C">
        <w:rPr>
          <w:rFonts w:ascii="Times New Roman" w:hAnsi="Times New Roman" w:cs="Times New Roman"/>
          <w:b/>
          <w:i w:val="0"/>
          <w:color w:val="000000" w:themeColor="text1"/>
          <w:spacing w:val="-10"/>
          <w:sz w:val="28"/>
          <w:szCs w:val="28"/>
        </w:rPr>
        <w:t>а</w:t>
      </w:r>
      <w:proofErr w:type="spellEnd"/>
      <w:r w:rsidR="00B7621A" w:rsidRPr="00FF439C">
        <w:rPr>
          <w:rFonts w:ascii="Times New Roman" w:hAnsi="Times New Roman" w:cs="Times New Roman"/>
          <w:b/>
          <w:i w:val="0"/>
          <w:color w:val="000000" w:themeColor="text1"/>
          <w:spacing w:val="-10"/>
          <w:sz w:val="28"/>
          <w:szCs w:val="28"/>
          <w:lang w:val="ky-KG"/>
        </w:rPr>
        <w:t xml:space="preserve"> здравоохранения </w:t>
      </w:r>
      <w:r w:rsidRPr="00FF439C">
        <w:rPr>
          <w:rFonts w:ascii="Times New Roman" w:hAnsi="Times New Roman" w:cs="Times New Roman"/>
          <w:b/>
          <w:i w:val="0"/>
          <w:color w:val="000000" w:themeColor="text1"/>
          <w:spacing w:val="-10"/>
          <w:sz w:val="28"/>
          <w:szCs w:val="28"/>
          <w:lang w:val="ky-KG"/>
        </w:rPr>
        <w:t xml:space="preserve">КР </w:t>
      </w:r>
      <w:r w:rsidRPr="00FF439C">
        <w:rPr>
          <w:rFonts w:ascii="Times New Roman" w:hAnsi="Times New Roman" w:cs="Times New Roman"/>
          <w:b/>
          <w:i w:val="0"/>
          <w:color w:val="000000" w:themeColor="text1"/>
          <w:spacing w:val="-10"/>
          <w:sz w:val="28"/>
          <w:szCs w:val="28"/>
          <w:lang w:val="ky-KG"/>
        </w:rPr>
        <w:tab/>
      </w:r>
      <w:r w:rsidRPr="00FF439C">
        <w:rPr>
          <w:rFonts w:ascii="Times New Roman" w:hAnsi="Times New Roman" w:cs="Times New Roman"/>
          <w:b/>
          <w:i w:val="0"/>
          <w:color w:val="000000" w:themeColor="text1"/>
          <w:spacing w:val="-10"/>
          <w:sz w:val="28"/>
          <w:szCs w:val="28"/>
          <w:lang w:val="ky-KG"/>
        </w:rPr>
        <w:tab/>
      </w:r>
      <w:r w:rsidRPr="00FF439C">
        <w:rPr>
          <w:rFonts w:ascii="Times New Roman" w:hAnsi="Times New Roman" w:cs="Times New Roman"/>
          <w:b/>
          <w:i w:val="0"/>
          <w:color w:val="000000" w:themeColor="text1"/>
          <w:spacing w:val="-10"/>
          <w:sz w:val="28"/>
          <w:szCs w:val="28"/>
          <w:lang w:val="ky-KG"/>
        </w:rPr>
        <w:tab/>
      </w:r>
      <w:r w:rsidR="002D3EA4" w:rsidRPr="00FF439C">
        <w:rPr>
          <w:rFonts w:ascii="Times New Roman" w:hAnsi="Times New Roman" w:cs="Times New Roman"/>
          <w:b/>
          <w:i w:val="0"/>
          <w:color w:val="000000" w:themeColor="text1"/>
          <w:spacing w:val="-10"/>
          <w:sz w:val="28"/>
          <w:szCs w:val="28"/>
        </w:rPr>
        <w:t xml:space="preserve">  </w:t>
      </w:r>
      <w:bookmarkStart w:id="1" w:name="_GoBack"/>
      <w:bookmarkEnd w:id="1"/>
      <w:r w:rsidR="002D3EA4" w:rsidRPr="00FF439C">
        <w:rPr>
          <w:rFonts w:ascii="Times New Roman" w:hAnsi="Times New Roman" w:cs="Times New Roman"/>
          <w:b/>
          <w:i w:val="0"/>
          <w:color w:val="000000" w:themeColor="text1"/>
          <w:spacing w:val="-10"/>
          <w:sz w:val="28"/>
          <w:szCs w:val="28"/>
        </w:rPr>
        <w:t>Ж</w:t>
      </w:r>
      <w:r w:rsidR="002D3EA4" w:rsidRPr="00FF439C">
        <w:rPr>
          <w:rFonts w:ascii="Times New Roman" w:hAnsi="Times New Roman" w:cs="Times New Roman"/>
          <w:b/>
          <w:i w:val="0"/>
          <w:color w:val="000000" w:themeColor="text1"/>
          <w:spacing w:val="-10"/>
          <w:sz w:val="28"/>
          <w:szCs w:val="28"/>
          <w:lang w:val="ky-KG"/>
        </w:rPr>
        <w:t>.О.</w:t>
      </w:r>
      <w:r w:rsidR="003C53D9" w:rsidRPr="00FF439C">
        <w:rPr>
          <w:rFonts w:ascii="Times New Roman" w:hAnsi="Times New Roman" w:cs="Times New Roman"/>
          <w:b/>
          <w:i w:val="0"/>
          <w:color w:val="000000" w:themeColor="text1"/>
          <w:spacing w:val="-10"/>
          <w:sz w:val="28"/>
          <w:szCs w:val="28"/>
          <w:lang w:val="ky-KG"/>
        </w:rPr>
        <w:t xml:space="preserve"> </w:t>
      </w:r>
      <w:r w:rsidR="002D3EA4" w:rsidRPr="00FF439C">
        <w:rPr>
          <w:rFonts w:ascii="Times New Roman" w:hAnsi="Times New Roman" w:cs="Times New Roman"/>
          <w:b/>
          <w:i w:val="0"/>
          <w:color w:val="000000" w:themeColor="text1"/>
          <w:spacing w:val="-10"/>
          <w:sz w:val="28"/>
          <w:szCs w:val="28"/>
          <w:lang w:val="ky-KG"/>
        </w:rPr>
        <w:t>Касымбеков</w:t>
      </w:r>
    </w:p>
    <w:p w14:paraId="41C929ED" w14:textId="77777777" w:rsidR="002D3EA4" w:rsidRPr="00FF439C" w:rsidRDefault="002D3EA4" w:rsidP="00F52F7A">
      <w:pPr>
        <w:pStyle w:val="tkKomentarij"/>
        <w:spacing w:after="0" w:line="240" w:lineRule="auto"/>
        <w:ind w:firstLine="0"/>
        <w:rPr>
          <w:rFonts w:ascii="Times New Roman" w:hAnsi="Times New Roman" w:cs="Times New Roman"/>
          <w:b/>
          <w:i w:val="0"/>
          <w:iCs w:val="0"/>
          <w:color w:val="000000" w:themeColor="text1"/>
          <w:sz w:val="28"/>
          <w:szCs w:val="28"/>
          <w:lang w:val="ky-KG"/>
        </w:rPr>
      </w:pPr>
    </w:p>
    <w:sectPr w:rsidR="002D3EA4" w:rsidRPr="00FF439C" w:rsidSect="00FF439C">
      <w:pgSz w:w="12240" w:h="15840"/>
      <w:pgMar w:top="1134" w:right="1644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E18C0"/>
    <w:multiLevelType w:val="hybridMultilevel"/>
    <w:tmpl w:val="BA500EB0"/>
    <w:lvl w:ilvl="0" w:tplc="E3967D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EBC5A9B"/>
    <w:multiLevelType w:val="hybridMultilevel"/>
    <w:tmpl w:val="471A3066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21C94A78"/>
    <w:multiLevelType w:val="hybridMultilevel"/>
    <w:tmpl w:val="2A508B34"/>
    <w:lvl w:ilvl="0" w:tplc="B442FE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FE473E7"/>
    <w:multiLevelType w:val="hybridMultilevel"/>
    <w:tmpl w:val="BA500EB0"/>
    <w:lvl w:ilvl="0" w:tplc="E3967D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97C53BD"/>
    <w:multiLevelType w:val="hybridMultilevel"/>
    <w:tmpl w:val="EA1E0234"/>
    <w:lvl w:ilvl="0" w:tplc="94D2EA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57B"/>
    <w:rsid w:val="0002005D"/>
    <w:rsid w:val="00023843"/>
    <w:rsid w:val="00040216"/>
    <w:rsid w:val="0004174E"/>
    <w:rsid w:val="00043FC9"/>
    <w:rsid w:val="00045539"/>
    <w:rsid w:val="000645A6"/>
    <w:rsid w:val="000B42D8"/>
    <w:rsid w:val="000D4C8F"/>
    <w:rsid w:val="00141202"/>
    <w:rsid w:val="001454DF"/>
    <w:rsid w:val="00190961"/>
    <w:rsid w:val="00191D5B"/>
    <w:rsid w:val="00197753"/>
    <w:rsid w:val="001B6D78"/>
    <w:rsid w:val="001D69BA"/>
    <w:rsid w:val="001F72FE"/>
    <w:rsid w:val="002033C1"/>
    <w:rsid w:val="00204DC6"/>
    <w:rsid w:val="00214BCC"/>
    <w:rsid w:val="00217927"/>
    <w:rsid w:val="00220EE4"/>
    <w:rsid w:val="00221DAE"/>
    <w:rsid w:val="00253D75"/>
    <w:rsid w:val="00266064"/>
    <w:rsid w:val="002959C5"/>
    <w:rsid w:val="002B1A02"/>
    <w:rsid w:val="002D3EA4"/>
    <w:rsid w:val="003031E0"/>
    <w:rsid w:val="00321022"/>
    <w:rsid w:val="00353301"/>
    <w:rsid w:val="00360FD8"/>
    <w:rsid w:val="00380271"/>
    <w:rsid w:val="00386E25"/>
    <w:rsid w:val="00397266"/>
    <w:rsid w:val="003B5653"/>
    <w:rsid w:val="003C1C58"/>
    <w:rsid w:val="003C38AF"/>
    <w:rsid w:val="003C53D9"/>
    <w:rsid w:val="003D0387"/>
    <w:rsid w:val="003D7BA2"/>
    <w:rsid w:val="003E04D2"/>
    <w:rsid w:val="00442726"/>
    <w:rsid w:val="00447F7A"/>
    <w:rsid w:val="00464B8A"/>
    <w:rsid w:val="00496914"/>
    <w:rsid w:val="004F0DB4"/>
    <w:rsid w:val="00542741"/>
    <w:rsid w:val="005535F9"/>
    <w:rsid w:val="00555D7D"/>
    <w:rsid w:val="0057045A"/>
    <w:rsid w:val="00575C37"/>
    <w:rsid w:val="005A46D2"/>
    <w:rsid w:val="005A7E3E"/>
    <w:rsid w:val="005D600A"/>
    <w:rsid w:val="005E12B6"/>
    <w:rsid w:val="005F445C"/>
    <w:rsid w:val="005F4481"/>
    <w:rsid w:val="0060452F"/>
    <w:rsid w:val="006060E0"/>
    <w:rsid w:val="0061702E"/>
    <w:rsid w:val="00637275"/>
    <w:rsid w:val="00672714"/>
    <w:rsid w:val="00690283"/>
    <w:rsid w:val="006A7E1F"/>
    <w:rsid w:val="006B28BB"/>
    <w:rsid w:val="006E5076"/>
    <w:rsid w:val="006E6CD1"/>
    <w:rsid w:val="007158A8"/>
    <w:rsid w:val="007162CF"/>
    <w:rsid w:val="00736B33"/>
    <w:rsid w:val="00754ADF"/>
    <w:rsid w:val="0076106D"/>
    <w:rsid w:val="00775F98"/>
    <w:rsid w:val="00776F8B"/>
    <w:rsid w:val="0078311E"/>
    <w:rsid w:val="007C1823"/>
    <w:rsid w:val="007E5973"/>
    <w:rsid w:val="0080244F"/>
    <w:rsid w:val="00812DBD"/>
    <w:rsid w:val="00831CF3"/>
    <w:rsid w:val="00844E03"/>
    <w:rsid w:val="008518EE"/>
    <w:rsid w:val="008667CF"/>
    <w:rsid w:val="008828B3"/>
    <w:rsid w:val="00893791"/>
    <w:rsid w:val="00897607"/>
    <w:rsid w:val="008A1DD2"/>
    <w:rsid w:val="008C457B"/>
    <w:rsid w:val="009144D6"/>
    <w:rsid w:val="00921D9A"/>
    <w:rsid w:val="00926908"/>
    <w:rsid w:val="0095255E"/>
    <w:rsid w:val="00963568"/>
    <w:rsid w:val="009A1A6F"/>
    <w:rsid w:val="009A4FC3"/>
    <w:rsid w:val="009C2810"/>
    <w:rsid w:val="009D5523"/>
    <w:rsid w:val="009F2DC4"/>
    <w:rsid w:val="009F40F9"/>
    <w:rsid w:val="00A14305"/>
    <w:rsid w:val="00A2259B"/>
    <w:rsid w:val="00A26290"/>
    <w:rsid w:val="00A33B4F"/>
    <w:rsid w:val="00A410B7"/>
    <w:rsid w:val="00A5401A"/>
    <w:rsid w:val="00AA13B8"/>
    <w:rsid w:val="00AA659F"/>
    <w:rsid w:val="00B25E9C"/>
    <w:rsid w:val="00B7621A"/>
    <w:rsid w:val="00B77AD2"/>
    <w:rsid w:val="00B94B5C"/>
    <w:rsid w:val="00BA06D8"/>
    <w:rsid w:val="00BB5275"/>
    <w:rsid w:val="00BE0D9D"/>
    <w:rsid w:val="00C01500"/>
    <w:rsid w:val="00C57D5A"/>
    <w:rsid w:val="00C904DC"/>
    <w:rsid w:val="00CA30CB"/>
    <w:rsid w:val="00CB628C"/>
    <w:rsid w:val="00CC048C"/>
    <w:rsid w:val="00D20A38"/>
    <w:rsid w:val="00D32803"/>
    <w:rsid w:val="00D32DA3"/>
    <w:rsid w:val="00D50ABA"/>
    <w:rsid w:val="00D65ED3"/>
    <w:rsid w:val="00D72799"/>
    <w:rsid w:val="00D75119"/>
    <w:rsid w:val="00D80011"/>
    <w:rsid w:val="00DB6F5A"/>
    <w:rsid w:val="00DD6BE5"/>
    <w:rsid w:val="00DF3CDE"/>
    <w:rsid w:val="00E03CD3"/>
    <w:rsid w:val="00E16FD2"/>
    <w:rsid w:val="00E30218"/>
    <w:rsid w:val="00E339B7"/>
    <w:rsid w:val="00E33C02"/>
    <w:rsid w:val="00E72FA5"/>
    <w:rsid w:val="00E90111"/>
    <w:rsid w:val="00E95942"/>
    <w:rsid w:val="00F26E19"/>
    <w:rsid w:val="00F346C4"/>
    <w:rsid w:val="00F52F7A"/>
    <w:rsid w:val="00F53E6D"/>
    <w:rsid w:val="00F87F82"/>
    <w:rsid w:val="00FD3C37"/>
    <w:rsid w:val="00FF4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C4336"/>
  <w15:docId w15:val="{B539D71B-B0F8-4A9E-9A98-31E7FE38B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45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274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4274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045A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en-US"/>
    </w:rPr>
  </w:style>
  <w:style w:type="character" w:customStyle="1" w:styleId="21">
    <w:name w:val="Основной текст (2)_"/>
    <w:link w:val="22"/>
    <w:rsid w:val="0057045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7045A"/>
    <w:pPr>
      <w:widowControl w:val="0"/>
      <w:shd w:val="clear" w:color="auto" w:fill="FFFFFF"/>
      <w:spacing w:before="660" w:after="0" w:line="370" w:lineRule="exact"/>
      <w:jc w:val="both"/>
    </w:pPr>
    <w:rPr>
      <w:rFonts w:ascii="Times New Roman" w:hAnsi="Times New Roman" w:cstheme="minorBidi"/>
      <w:sz w:val="28"/>
      <w:szCs w:val="28"/>
      <w:lang w:eastAsia="en-US"/>
    </w:rPr>
  </w:style>
  <w:style w:type="paragraph" w:customStyle="1" w:styleId="ms-rtefontsize-2">
    <w:name w:val="ms-rtefontsize-2"/>
    <w:basedOn w:val="a"/>
    <w:rsid w:val="005704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Emphasis"/>
    <w:uiPriority w:val="20"/>
    <w:qFormat/>
    <w:rsid w:val="0057045A"/>
    <w:rPr>
      <w:i/>
      <w:iCs/>
    </w:rPr>
  </w:style>
  <w:style w:type="paragraph" w:customStyle="1" w:styleId="tkKomentarij">
    <w:name w:val="_Комментарий (tkKomentarij)"/>
    <w:basedOn w:val="a"/>
    <w:rsid w:val="0057045A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tekst">
    <w:name w:val="tktekst"/>
    <w:basedOn w:val="a"/>
    <w:rsid w:val="0061702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6A7E1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A7E1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A7E1F"/>
    <w:rPr>
      <w:rFonts w:ascii="Calibri" w:eastAsia="Times New Roman" w:hAnsi="Calibri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A7E1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A7E1F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A7E1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A7E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A7E1F"/>
    <w:rPr>
      <w:rFonts w:ascii="Segoe UI" w:eastAsia="Times New Roman" w:hAnsi="Segoe UI" w:cs="Segoe UI"/>
      <w:sz w:val="18"/>
      <w:szCs w:val="18"/>
      <w:lang w:eastAsia="ru-RU"/>
    </w:rPr>
  </w:style>
  <w:style w:type="character" w:styleId="ad">
    <w:name w:val="Hyperlink"/>
    <w:basedOn w:val="a0"/>
    <w:uiPriority w:val="99"/>
    <w:semiHidden/>
    <w:unhideWhenUsed/>
    <w:rsid w:val="00BE0D9D"/>
    <w:rPr>
      <w:color w:val="0000FF"/>
      <w:u w:val="single"/>
    </w:rPr>
  </w:style>
  <w:style w:type="character" w:customStyle="1" w:styleId="FontStyle43">
    <w:name w:val="Font Style43"/>
    <w:uiPriority w:val="99"/>
    <w:rsid w:val="00736B33"/>
    <w:rPr>
      <w:rFonts w:ascii="Times New Roman" w:hAnsi="Times New Roman" w:cs="Times New Roman"/>
      <w:sz w:val="28"/>
      <w:szCs w:val="28"/>
    </w:rPr>
  </w:style>
  <w:style w:type="paragraph" w:styleId="ae">
    <w:name w:val="No Spacing"/>
    <w:uiPriority w:val="1"/>
    <w:qFormat/>
    <w:rsid w:val="003031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">
    <w:name w:val="Strong"/>
    <w:basedOn w:val="a0"/>
    <w:uiPriority w:val="22"/>
    <w:qFormat/>
    <w:rsid w:val="00542741"/>
    <w:rPr>
      <w:b/>
      <w:bCs/>
    </w:rPr>
  </w:style>
  <w:style w:type="character" w:styleId="af0">
    <w:name w:val="Intense Emphasis"/>
    <w:basedOn w:val="a0"/>
    <w:uiPriority w:val="21"/>
    <w:qFormat/>
    <w:rsid w:val="00542741"/>
    <w:rPr>
      <w:i/>
      <w:iCs/>
      <w:color w:val="4F81BD" w:themeColor="accent1"/>
    </w:rPr>
  </w:style>
  <w:style w:type="character" w:styleId="af1">
    <w:name w:val="Subtle Emphasis"/>
    <w:basedOn w:val="a0"/>
    <w:uiPriority w:val="19"/>
    <w:qFormat/>
    <w:rsid w:val="00542741"/>
    <w:rPr>
      <w:i/>
      <w:iCs/>
      <w:color w:val="404040" w:themeColor="text1" w:themeTint="BF"/>
    </w:rPr>
  </w:style>
  <w:style w:type="paragraph" w:styleId="af2">
    <w:name w:val="Subtitle"/>
    <w:basedOn w:val="a"/>
    <w:next w:val="a"/>
    <w:link w:val="af3"/>
    <w:uiPriority w:val="11"/>
    <w:qFormat/>
    <w:rsid w:val="0054274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3">
    <w:name w:val="Подзаголовок Знак"/>
    <w:basedOn w:val="a0"/>
    <w:link w:val="af2"/>
    <w:uiPriority w:val="11"/>
    <w:rsid w:val="00542741"/>
    <w:rPr>
      <w:rFonts w:eastAsiaTheme="minorEastAsia"/>
      <w:color w:val="5A5A5A" w:themeColor="text1" w:themeTint="A5"/>
      <w:spacing w:val="15"/>
      <w:lang w:eastAsia="ru-RU"/>
    </w:rPr>
  </w:style>
  <w:style w:type="paragraph" w:styleId="af4">
    <w:name w:val="Title"/>
    <w:basedOn w:val="a"/>
    <w:next w:val="a"/>
    <w:link w:val="af5"/>
    <w:uiPriority w:val="10"/>
    <w:qFormat/>
    <w:rsid w:val="0054274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5">
    <w:name w:val="Название Знак"/>
    <w:basedOn w:val="a0"/>
    <w:link w:val="af4"/>
    <w:uiPriority w:val="10"/>
    <w:rsid w:val="00542741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4274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4274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64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v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3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10</cp:revision>
  <cp:lastPrinted>2022-06-30T10:03:00Z</cp:lastPrinted>
  <dcterms:created xsi:type="dcterms:W3CDTF">2022-04-19T09:07:00Z</dcterms:created>
  <dcterms:modified xsi:type="dcterms:W3CDTF">2022-06-30T10:04:00Z</dcterms:modified>
</cp:coreProperties>
</file>